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633EB">
      <w:pPr>
        <w:spacing w:after="0" w:line="560" w:lineRule="exac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/>
          <w:b/>
          <w:bCs/>
          <w:sz w:val="28"/>
          <w:szCs w:val="28"/>
        </w:rPr>
        <w:t>：</w:t>
      </w:r>
    </w:p>
    <w:p w14:paraId="04617C78">
      <w:pPr>
        <w:spacing w:after="0" w:line="560" w:lineRule="exact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履职承诺书</w:t>
      </w:r>
    </w:p>
    <w:p w14:paraId="4AEEF759">
      <w:pPr>
        <w:spacing w:after="0" w:line="560" w:lineRule="exact"/>
        <w:ind w:firstLine="440" w:firstLineChars="200"/>
        <w:rPr>
          <w:rFonts w:hint="eastAsia"/>
        </w:rPr>
      </w:pPr>
    </w:p>
    <w:p w14:paraId="6013DB47">
      <w:pPr>
        <w:spacing w:after="0"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安徽省破产管理人协会：</w:t>
      </w:r>
    </w:p>
    <w:p w14:paraId="7BF5AAD3">
      <w:pPr>
        <w:spacing w:after="0" w:line="56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本人作为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（单位名称）履职代表，有意向成为安徽省破产管理人协会第二届理事/监事人选。被选任为理事/监事后，本人及所在单位承诺：</w:t>
      </w:r>
    </w:p>
    <w:p w14:paraId="58B82E71">
      <w:pPr>
        <w:spacing w:after="0" w:line="56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一、严格遵守国家法律法规、社会组织管理规定及本会章程，恪守职业道德，自觉维护本会合法权益与声誉。</w:t>
      </w:r>
    </w:p>
    <w:p w14:paraId="33C646F7">
      <w:pPr>
        <w:spacing w:after="0" w:line="56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二、按时出席理事会/监事会，认真审议议题、行使表决权，坚决执行理事会/监事会决议，积极参与决策与监督。</w:t>
      </w:r>
    </w:p>
    <w:p w14:paraId="756FB2EF">
      <w:pPr>
        <w:spacing w:after="0" w:line="56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三、自觉履行《安徽省破产管理人协会章程》规定的义务，每年按照标准及时缴纳会费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15000元/年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0E91267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四、不利用理事/监事身份谋取私利，不从事损害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本会利益的活动。</w:t>
      </w:r>
    </w:p>
    <w:p w14:paraId="5D676C81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五、对履职中获悉的未公开信息、商业秘密及内部事项严格保密，不外泄、不滥用。</w:t>
      </w:r>
    </w:p>
    <w:p w14:paraId="308C6AB2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六、自觉接受会员、业务主管单位、业务指导单位及社会监督，及时报告履职情况。</w:t>
      </w:r>
    </w:p>
    <w:p w14:paraId="1B17A82C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本人及所在单位承诺严格履行上述条款，若违反愿承担相应责任，接受章程规定的处理。</w:t>
      </w:r>
    </w:p>
    <w:p w14:paraId="759B5328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单位（盖章）：           承诺人（签字）：</w:t>
      </w:r>
    </w:p>
    <w:p w14:paraId="700A2ACE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1E53580">
      <w:pPr>
        <w:wordWrap w:val="0"/>
        <w:spacing w:after="0" w:line="56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AC"/>
    <w:rsid w:val="001016AC"/>
    <w:rsid w:val="001F5228"/>
    <w:rsid w:val="002C79FD"/>
    <w:rsid w:val="00626C0F"/>
    <w:rsid w:val="00A43A53"/>
    <w:rsid w:val="33112995"/>
    <w:rsid w:val="4077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381</Characters>
  <Lines>14</Lines>
  <Paragraphs>14</Paragraphs>
  <TotalTime>14</TotalTime>
  <ScaleCrop>false</ScaleCrop>
  <LinksUpToDate>false</LinksUpToDate>
  <CharactersWithSpaces>407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2026-02-11T23:56:00Z</dcterms:created>
  <dc:creator>angrysnail</dc:creator>
  <cp:lastModifiedBy>lenovo</cp:lastModifiedBy>
  <dcterms:modified xsi:type="dcterms:W3CDTF">2026-05-30T01:35:52Z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eyJoZGlkIjoiZTMxNDY2YzM1ZWE2MTI1ODZiNWI1OWNmMWU1ZWE1MGUiLCJ1c2VySWQiOiIxNDc0NjE1ODA1In0=</vt:lpwstr>
  </property>
  <property fmtid="{D5CDD505-2E9C-101B-9397-08002B2CF9AE}" pid="3" name="KSOProductBuildVer">
    <vt:lpwstr>2052-12.1.0.26375</vt:lpwstr>
  </property>
  <property fmtid="{D5CDD505-2E9C-101B-9397-08002B2CF9AE}" pid="4" name="ICV">
    <vt:lpwstr>7681CA90EAF7455096BE979636528B43_12</vt:lpwstr>
  </property>
</Properties>
</file>